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1302"/>
        <w:gridCol w:w="1242"/>
      </w:tblGrid>
      <w:tr w:rsidR="005E7781" w:rsidRPr="005E7781" w:rsidTr="005E778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tr-TR"/>
              </w:rPr>
              <w:t>BÖLÜMÜN TÜRÜ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tr-TR"/>
              </w:rPr>
              <w:t>ÖĞRETİM SÜRESİ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tr-TR"/>
              </w:rPr>
              <w:t>PUAN TÜRÜ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5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Alman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6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Almanca Öğretmenliği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7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Amerikan Kültürü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8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Arap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9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Arapça Öğretmenliği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0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Arnavut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1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Boşnak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2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Bulgar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3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Çağdaş Yunan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4" w:history="1">
              <w:proofErr w:type="spellStart"/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Çeviribilim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5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Çin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b/>
                <w:bCs/>
                <w:color w:val="2C2F34"/>
                <w:sz w:val="18"/>
                <w:szCs w:val="18"/>
                <w:bdr w:val="none" w:sz="0" w:space="0" w:color="auto" w:frame="1"/>
                <w:lang w:eastAsia="tr-TR"/>
              </w:rPr>
              <w:t>Dilbilim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6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Dilbilimi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b/>
                <w:bCs/>
                <w:color w:val="2C2F34"/>
                <w:sz w:val="18"/>
                <w:szCs w:val="18"/>
                <w:bdr w:val="none" w:sz="0" w:space="0" w:color="auto" w:frame="1"/>
                <w:lang w:eastAsia="tr-TR"/>
              </w:rPr>
              <w:t>Ermeni Dili ve Edebiyatı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7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Ermeni Dili ve Kültürü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8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Eski Yunan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19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Fars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0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Fransız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1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Fransızca Öğretmenliği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2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Hindoloji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3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Hititoloji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4" w:history="1">
              <w:proofErr w:type="spellStart"/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Hungaroloji</w:t>
              </w:r>
              <w:proofErr w:type="spellEnd"/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5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İbrani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6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İngiliz Dil Bilimi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7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İngiliz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8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İngilizce Öğretmenliği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29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İspanyol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0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İtalyan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1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Japon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2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Japonca Öğretmenliği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3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Karşılaştırmalı Edebiyat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4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Kore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5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Latin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6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Leh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7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Mütercim-Tercümanlık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8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Polonya Dili ve Kültürü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39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Rus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0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Sinoloji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1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Turizm Rehberliği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2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Ukrayna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3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Urdu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  <w:tr w:rsidR="005E7781" w:rsidRPr="005E7781" w:rsidTr="005E7781">
        <w:trPr>
          <w:tblCellSpacing w:w="15" w:type="dxa"/>
        </w:trPr>
        <w:tc>
          <w:tcPr>
            <w:tcW w:w="5400" w:type="dxa"/>
            <w:tcBorders>
              <w:top w:val="nil"/>
              <w:left w:val="nil"/>
              <w:bottom w:val="nil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hyperlink r:id="rId44" w:history="1">
              <w:r w:rsidRPr="005E7781">
                <w:rPr>
                  <w:rFonts w:ascii="Segoe UI" w:eastAsia="Times New Roman" w:hAnsi="Segoe UI" w:cs="Segoe UI"/>
                  <w:b/>
                  <w:bCs/>
                  <w:color w:val="0088FF"/>
                  <w:sz w:val="18"/>
                  <w:szCs w:val="18"/>
                  <w:bdr w:val="none" w:sz="0" w:space="0" w:color="auto" w:frame="1"/>
                  <w:lang w:eastAsia="tr-TR"/>
                </w:rPr>
                <w:t>Yunan Dili ve Edebiyatı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E7781" w:rsidRPr="005E7781" w:rsidRDefault="005E7781" w:rsidP="005E7781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</w:pPr>
            <w:r w:rsidRPr="005E7781">
              <w:rPr>
                <w:rFonts w:ascii="Segoe UI" w:eastAsia="Times New Roman" w:hAnsi="Segoe UI" w:cs="Segoe UI"/>
                <w:color w:val="2C2F34"/>
                <w:sz w:val="18"/>
                <w:szCs w:val="18"/>
                <w:lang w:eastAsia="tr-TR"/>
              </w:rPr>
              <w:t>DİL</w:t>
            </w:r>
          </w:p>
        </w:tc>
      </w:tr>
    </w:tbl>
    <w:p w:rsidR="00BE3D9C" w:rsidRDefault="005E7781">
      <w:bookmarkStart w:id="0" w:name="_GoBack"/>
      <w:bookmarkEnd w:id="0"/>
    </w:p>
    <w:sectPr w:rsidR="00BE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53"/>
    <w:rsid w:val="005E7781"/>
    <w:rsid w:val="00703167"/>
    <w:rsid w:val="00765753"/>
    <w:rsid w:val="00D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E778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E77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E778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E7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ehberi.com/arap-dili-ve-edebiyati-taban-puanlari/" TargetMode="External"/><Relationship Id="rId13" Type="http://schemas.openxmlformats.org/officeDocument/2006/relationships/hyperlink" Target="https://www.unirehberi.com/cagdas-yunan-dili-ve-edebiyati-taban-puanlari-ve-basari-siralamasi/" TargetMode="External"/><Relationship Id="rId18" Type="http://schemas.openxmlformats.org/officeDocument/2006/relationships/hyperlink" Target="https://www.unirehberi.com/eski-yunan-dili-ve-edebiyati-taban-puanlari-ve-basari-siralamasi/" TargetMode="External"/><Relationship Id="rId26" Type="http://schemas.openxmlformats.org/officeDocument/2006/relationships/hyperlink" Target="https://www.unirehberi.com/ingiliz-dil-bilimi-taban-puanlari-ve-basari-siralamasi/" TargetMode="External"/><Relationship Id="rId39" Type="http://schemas.openxmlformats.org/officeDocument/2006/relationships/hyperlink" Target="https://www.unirehberi.com/rus-dili-ve-edebiyati-bolumu-taban-puanlari-ve-basari-siralamas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irehberi.com/fransizca-ogretmenligi-taban-puanlari/" TargetMode="External"/><Relationship Id="rId34" Type="http://schemas.openxmlformats.org/officeDocument/2006/relationships/hyperlink" Target="https://www.unirehberi.com/kore-dili-ve-edebiyati-taban-puanlari-ve-basari-siralamasi/" TargetMode="External"/><Relationship Id="rId42" Type="http://schemas.openxmlformats.org/officeDocument/2006/relationships/hyperlink" Target="https://www.unirehberi.com/ukrayna-dili-ve-edebiyati-taban-puanlari-ve-basari-siralamasi/" TargetMode="External"/><Relationship Id="rId7" Type="http://schemas.openxmlformats.org/officeDocument/2006/relationships/hyperlink" Target="https://www.unirehberi.com/amerikan-kulturu-ve-edebiyati-taban-puanlari/" TargetMode="External"/><Relationship Id="rId12" Type="http://schemas.openxmlformats.org/officeDocument/2006/relationships/hyperlink" Target="https://www.unirehberi.com/bulgar-dili-ve-edebiyati-taban-puanlari-ve-basari-siralamasi/" TargetMode="External"/><Relationship Id="rId17" Type="http://schemas.openxmlformats.org/officeDocument/2006/relationships/hyperlink" Target="https://www.unirehberi.com/ermeni-dili-ve-kulturu-taban-puanlari-ve-basari-siralamasi/" TargetMode="External"/><Relationship Id="rId25" Type="http://schemas.openxmlformats.org/officeDocument/2006/relationships/hyperlink" Target="https://www.unirehberi.com/ibrani-dili-ve-edebiyati-taban-puanlari-ve-basari-siralamasi/" TargetMode="External"/><Relationship Id="rId33" Type="http://schemas.openxmlformats.org/officeDocument/2006/relationships/hyperlink" Target="https://www.unirehberi.com/karsilastirmali-edebiyat-taban-puanlari-ve-basari-siralamasi/" TargetMode="External"/><Relationship Id="rId38" Type="http://schemas.openxmlformats.org/officeDocument/2006/relationships/hyperlink" Target="https://www.unirehberi.com/polonya-dili-ve-kulturu-taban-puanlari-ve-basari-siralamasi/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unirehberi.com/dil-bilimi-taban-puanlari-ve-basari-siralamasi/" TargetMode="External"/><Relationship Id="rId20" Type="http://schemas.openxmlformats.org/officeDocument/2006/relationships/hyperlink" Target="https://www.unirehberi.com/fransiz-dili-ve-edebiyati-taban-puanlari/" TargetMode="External"/><Relationship Id="rId29" Type="http://schemas.openxmlformats.org/officeDocument/2006/relationships/hyperlink" Target="https://www.unirehberi.com/ispanyol-dili-ve-edebiyati-taban-puanlari-ve-basari-siralamasi/" TargetMode="External"/><Relationship Id="rId41" Type="http://schemas.openxmlformats.org/officeDocument/2006/relationships/hyperlink" Target="https://www.unirehberi.com/turizm-rehberligi-bolumu-taban-puanlari-ve-basari-siralamasi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irehberi.com/almanca-ogretmenligi-taban-puanlari/" TargetMode="External"/><Relationship Id="rId11" Type="http://schemas.openxmlformats.org/officeDocument/2006/relationships/hyperlink" Target="https://www.unirehberi.com/bosnak-dili-ve-edebiyati-taban-puanlari-ve-basari-siralamasi/" TargetMode="External"/><Relationship Id="rId24" Type="http://schemas.openxmlformats.org/officeDocument/2006/relationships/hyperlink" Target="https://www.unirehberi.com/hungaroloji-taban-puanlari-ve-basari-siralamasi/" TargetMode="External"/><Relationship Id="rId32" Type="http://schemas.openxmlformats.org/officeDocument/2006/relationships/hyperlink" Target="https://www.unirehberi.com/japonca-ogretmenligi-taban-puanlari-ve-basari-siralamasi/" TargetMode="External"/><Relationship Id="rId37" Type="http://schemas.openxmlformats.org/officeDocument/2006/relationships/hyperlink" Target="https://www.unirehberi.com/mutercim-tercumanlik-bolumu-taban-puanlari/" TargetMode="External"/><Relationship Id="rId40" Type="http://schemas.openxmlformats.org/officeDocument/2006/relationships/hyperlink" Target="https://www.unirehberi.com/sinoloji-taban-puanlari-ve-basari-siralamasi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unirehberi.com/alman-dili-edebiyati-taban-puanlari/" TargetMode="External"/><Relationship Id="rId15" Type="http://schemas.openxmlformats.org/officeDocument/2006/relationships/hyperlink" Target="https://www.unirehberi.com/cin-dili-ve-edebiyati-taban-puanlari-ve-basari-siralamasi/" TargetMode="External"/><Relationship Id="rId23" Type="http://schemas.openxmlformats.org/officeDocument/2006/relationships/hyperlink" Target="https://www.unirehberi.com/hititoloji-taban-puanlari-ve-basari-siralamasi/" TargetMode="External"/><Relationship Id="rId28" Type="http://schemas.openxmlformats.org/officeDocument/2006/relationships/hyperlink" Target="https://www.unirehberi.com/ingilizce-ogretmenligi-taban-puanlari/" TargetMode="External"/><Relationship Id="rId36" Type="http://schemas.openxmlformats.org/officeDocument/2006/relationships/hyperlink" Target="https://www.unirehberi.com/leh-dili-ve-edebiyati-taban-puanlari-ve-basari-siralamasi/" TargetMode="External"/><Relationship Id="rId10" Type="http://schemas.openxmlformats.org/officeDocument/2006/relationships/hyperlink" Target="https://www.unirehberi.com/arnavut-dili-ve-edebiyati-taban-puanlari-ve-basari-siralamasi/" TargetMode="External"/><Relationship Id="rId19" Type="http://schemas.openxmlformats.org/officeDocument/2006/relationships/hyperlink" Target="https://www.unirehberi.com/fars-dili-ve-edebiyati-taban-puanlari/" TargetMode="External"/><Relationship Id="rId31" Type="http://schemas.openxmlformats.org/officeDocument/2006/relationships/hyperlink" Target="https://www.unirehberi.com/japon-dili-ve-edebiyati-taban-puanlari-ve-basari-siralamasi/" TargetMode="External"/><Relationship Id="rId44" Type="http://schemas.openxmlformats.org/officeDocument/2006/relationships/hyperlink" Target="https://www.unirehberi.com/yunan-dili-ve-edebiyati-taban-puanlari-ve-basari-siralama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rehberi.com/arapca-ogretmenligi-taban-puanlari/" TargetMode="External"/><Relationship Id="rId14" Type="http://schemas.openxmlformats.org/officeDocument/2006/relationships/hyperlink" Target="https://www.unirehberi.com/ceviribilim-taban-puanlari-ve-basari-siralamasi/" TargetMode="External"/><Relationship Id="rId22" Type="http://schemas.openxmlformats.org/officeDocument/2006/relationships/hyperlink" Target="https://www.unirehberi.com/hindoloji-taban-puanlari-ve-basari-siralamasi/" TargetMode="External"/><Relationship Id="rId27" Type="http://schemas.openxmlformats.org/officeDocument/2006/relationships/hyperlink" Target="https://www.unirehberi.com/ingiliz-dili-edebiyati-taban-puanlari/" TargetMode="External"/><Relationship Id="rId30" Type="http://schemas.openxmlformats.org/officeDocument/2006/relationships/hyperlink" Target="https://www.unirehberi.com/italyan-dili-ve-edebiyati-taban-puanlari-ve-basari-siralamasi/" TargetMode="External"/><Relationship Id="rId35" Type="http://schemas.openxmlformats.org/officeDocument/2006/relationships/hyperlink" Target="https://www.unirehberi.com/latin-dili-ve-edebiyati-taban-puanlari-ve-basari-siralamasi/" TargetMode="External"/><Relationship Id="rId43" Type="http://schemas.openxmlformats.org/officeDocument/2006/relationships/hyperlink" Target="https://www.unirehberi.com/urdu-dili-edebiyati-bolumu-taban-puanlar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ÖMER</cp:lastModifiedBy>
  <cp:revision>2</cp:revision>
  <dcterms:created xsi:type="dcterms:W3CDTF">2020-11-25T18:06:00Z</dcterms:created>
  <dcterms:modified xsi:type="dcterms:W3CDTF">2020-11-25T18:06:00Z</dcterms:modified>
</cp:coreProperties>
</file>